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3871E74" w:rsidR="00152A13" w:rsidRPr="00856508" w:rsidRDefault="0086573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Acuña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631C90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F43F9">
              <w:rPr>
                <w:rFonts w:ascii="Tahoma" w:hAnsi="Tahoma" w:cs="Tahoma"/>
              </w:rPr>
              <w:t>Dulce Clarissa Medina Salazar</w:t>
            </w:r>
          </w:p>
          <w:p w14:paraId="4D40016C" w14:textId="77777777" w:rsidR="00865733" w:rsidRPr="00E07F82" w:rsidRDefault="00865733" w:rsidP="00865733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2B836CD2" w14:textId="77777777" w:rsidR="00865733" w:rsidRPr="00E07F82" w:rsidRDefault="00865733" w:rsidP="00865733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F1D3910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F43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3110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Ingeniería</w:t>
            </w:r>
            <w:r w:rsidR="00DF43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en </w:t>
            </w:r>
            <w:r w:rsidR="003110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Gestión</w:t>
            </w:r>
            <w:r w:rsidR="00DF43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Empresarial (titulada)</w:t>
            </w:r>
          </w:p>
          <w:p w14:paraId="3E0D423A" w14:textId="07B7B88F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DF43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8542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Agosto 2011- Enero 2021</w:t>
            </w:r>
          </w:p>
          <w:p w14:paraId="1DB281C4" w14:textId="44378967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F43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Instituto </w:t>
            </w:r>
            <w:r w:rsidR="003110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Tecnológico</w:t>
            </w:r>
            <w:r w:rsidR="00DF43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Superior de Ciudad Acuña</w:t>
            </w:r>
          </w:p>
          <w:p w14:paraId="12688D69" w14:textId="77777777" w:rsidR="00900297" w:rsidRPr="00865733" w:rsidRDefault="00900297" w:rsidP="0086573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07617350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F5596E3" w:rsidR="008C34DF" w:rsidRPr="00865733" w:rsidRDefault="00BA3E7F" w:rsidP="00552D21">
            <w:pPr>
              <w:jc w:val="both"/>
              <w:rPr>
                <w:rFonts w:ascii="Tahoma" w:hAnsi="Tahoma" w:cs="Tahoma"/>
              </w:rPr>
            </w:pPr>
            <w:r w:rsidRPr="00865733">
              <w:rPr>
                <w:rFonts w:ascii="Tahoma" w:hAnsi="Tahoma" w:cs="Tahoma"/>
              </w:rPr>
              <w:t>Empresa</w:t>
            </w:r>
            <w:r w:rsidR="00DF43F9" w:rsidRPr="00865733">
              <w:rPr>
                <w:rFonts w:ascii="Tahoma" w:hAnsi="Tahoma" w:cs="Tahoma"/>
              </w:rPr>
              <w:t xml:space="preserve">: </w:t>
            </w:r>
            <w:r w:rsidR="00311012" w:rsidRPr="00865733">
              <w:rPr>
                <w:rFonts w:ascii="Tahoma" w:hAnsi="Tahoma" w:cs="Tahoma"/>
              </w:rPr>
              <w:t>Instituto</w:t>
            </w:r>
            <w:r w:rsidR="00DF43F9" w:rsidRPr="00865733">
              <w:rPr>
                <w:rFonts w:ascii="Tahoma" w:hAnsi="Tahoma" w:cs="Tahoma"/>
              </w:rPr>
              <w:t xml:space="preserve"> Electoral de Coahuila</w:t>
            </w:r>
          </w:p>
          <w:p w14:paraId="28383F74" w14:textId="39398648" w:rsidR="00BA3E7F" w:rsidRPr="00865733" w:rsidRDefault="00BA3E7F" w:rsidP="00552D21">
            <w:pPr>
              <w:jc w:val="both"/>
              <w:rPr>
                <w:rFonts w:ascii="Tahoma" w:hAnsi="Tahoma" w:cs="Tahoma"/>
              </w:rPr>
            </w:pPr>
            <w:r w:rsidRPr="00865733">
              <w:rPr>
                <w:rFonts w:ascii="Tahoma" w:hAnsi="Tahoma" w:cs="Tahoma"/>
              </w:rPr>
              <w:t>Periodo</w:t>
            </w:r>
            <w:r w:rsidR="00DF43F9" w:rsidRPr="00865733">
              <w:rPr>
                <w:rFonts w:ascii="Tahoma" w:hAnsi="Tahoma" w:cs="Tahoma"/>
              </w:rPr>
              <w:t>: Enero-Junio 2023</w:t>
            </w:r>
          </w:p>
          <w:p w14:paraId="10E7067B" w14:textId="6AE9D1E6" w:rsidR="00BA3E7F" w:rsidRPr="00865733" w:rsidRDefault="00BA3E7F" w:rsidP="00552D21">
            <w:pPr>
              <w:jc w:val="both"/>
              <w:rPr>
                <w:rFonts w:ascii="Tahoma" w:hAnsi="Tahoma" w:cs="Tahoma"/>
              </w:rPr>
            </w:pPr>
            <w:r w:rsidRPr="00865733">
              <w:rPr>
                <w:rFonts w:ascii="Tahoma" w:hAnsi="Tahoma" w:cs="Tahoma"/>
              </w:rPr>
              <w:t>Cargo</w:t>
            </w:r>
            <w:r w:rsidR="00DF43F9" w:rsidRPr="00865733">
              <w:rPr>
                <w:rFonts w:ascii="Tahoma" w:hAnsi="Tahoma" w:cs="Tahoma"/>
              </w:rPr>
              <w:t>: Consejera electoral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87072" w14:textId="77777777" w:rsidR="003B7D5C" w:rsidRDefault="003B7D5C" w:rsidP="00527FC7">
      <w:pPr>
        <w:spacing w:after="0" w:line="240" w:lineRule="auto"/>
      </w:pPr>
      <w:r>
        <w:separator/>
      </w:r>
    </w:p>
  </w:endnote>
  <w:endnote w:type="continuationSeparator" w:id="0">
    <w:p w14:paraId="4CF2D0BC" w14:textId="77777777" w:rsidR="003B7D5C" w:rsidRDefault="003B7D5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AB4D" w14:textId="77777777" w:rsidR="003B7D5C" w:rsidRDefault="003B7D5C" w:rsidP="00527FC7">
      <w:pPr>
        <w:spacing w:after="0" w:line="240" w:lineRule="auto"/>
      </w:pPr>
      <w:r>
        <w:separator/>
      </w:r>
    </w:p>
  </w:footnote>
  <w:footnote w:type="continuationSeparator" w:id="0">
    <w:p w14:paraId="64267023" w14:textId="77777777" w:rsidR="003B7D5C" w:rsidRDefault="003B7D5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824641">
    <w:abstractNumId w:val="7"/>
  </w:num>
  <w:num w:numId="2" w16cid:durableId="542332880">
    <w:abstractNumId w:val="7"/>
  </w:num>
  <w:num w:numId="3" w16cid:durableId="1800217708">
    <w:abstractNumId w:val="6"/>
  </w:num>
  <w:num w:numId="4" w16cid:durableId="1584340697">
    <w:abstractNumId w:val="5"/>
  </w:num>
  <w:num w:numId="5" w16cid:durableId="975185388">
    <w:abstractNumId w:val="2"/>
  </w:num>
  <w:num w:numId="6" w16cid:durableId="1919827227">
    <w:abstractNumId w:val="3"/>
  </w:num>
  <w:num w:numId="7" w16cid:durableId="1222130002">
    <w:abstractNumId w:val="4"/>
  </w:num>
  <w:num w:numId="8" w16cid:durableId="487285013">
    <w:abstractNumId w:val="1"/>
  </w:num>
  <w:num w:numId="9" w16cid:durableId="90453444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101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B7D5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42AD"/>
    <w:rsid w:val="00856508"/>
    <w:rsid w:val="00865733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521"/>
    <w:rsid w:val="00D45E7A"/>
    <w:rsid w:val="00D56C6E"/>
    <w:rsid w:val="00DA3908"/>
    <w:rsid w:val="00DA5878"/>
    <w:rsid w:val="00DB6A43"/>
    <w:rsid w:val="00DE2836"/>
    <w:rsid w:val="00DF11EE"/>
    <w:rsid w:val="00DF3D97"/>
    <w:rsid w:val="00DF43F9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7</cp:revision>
  <dcterms:created xsi:type="dcterms:W3CDTF">2022-05-11T17:19:00Z</dcterms:created>
  <dcterms:modified xsi:type="dcterms:W3CDTF">2024-01-24T19:24:00Z</dcterms:modified>
</cp:coreProperties>
</file>